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E1E" w:rsidRDefault="00035F55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</w:t>
      </w:r>
      <w:r w:rsidR="003F26A2">
        <w:rPr>
          <w:color w:val="3399FF"/>
          <w:lang w:val="kk-KZ"/>
        </w:rPr>
        <w:t xml:space="preserve">         Астана</w:t>
      </w:r>
      <w:r w:rsidR="00892E1E">
        <w:rPr>
          <w:color w:val="3399FF"/>
          <w:lang w:val="kk-KZ"/>
        </w:rPr>
        <w:t xml:space="preserve"> қ</w:t>
      </w:r>
      <w:proofErr w:type="spellStart"/>
      <w:r w:rsidR="00892E1E">
        <w:rPr>
          <w:color w:val="3399FF"/>
        </w:rPr>
        <w:t>аласы</w:t>
      </w:r>
      <w:proofErr w:type="spellEnd"/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</w:t>
      </w:r>
      <w:r>
        <w:rPr>
          <w:color w:val="3399FF"/>
          <w:lang w:val="kk-KZ"/>
        </w:rPr>
        <w:t xml:space="preserve">    </w:t>
      </w:r>
      <w:r w:rsidR="00892E1E">
        <w:rPr>
          <w:color w:val="3399FF"/>
          <w:lang w:val="kk-KZ"/>
        </w:rPr>
        <w:t xml:space="preserve">         город </w:t>
      </w:r>
      <w:r w:rsidR="003F26A2">
        <w:rPr>
          <w:color w:val="3399FF"/>
          <w:lang w:val="kk-KZ"/>
        </w:rPr>
        <w:t>Астана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              </w:t>
      </w:r>
      <w:r w:rsidR="00892E1E" w:rsidRPr="00D31102">
        <w:rPr>
          <w:color w:val="3399FF"/>
          <w:lang w:val="kk-KZ"/>
        </w:rPr>
        <w:t xml:space="preserve"> </w:t>
      </w:r>
    </w:p>
    <w:p w:rsidR="00EE69B8" w:rsidRDefault="00EE69B8" w:rsidP="00934587">
      <w:pPr>
        <w:rPr>
          <w:color w:val="3399FF"/>
          <w:lang w:val="kk-KZ"/>
        </w:rPr>
      </w:pPr>
    </w:p>
    <w:p w:rsidR="003D4ECF" w:rsidRDefault="003D4ECF" w:rsidP="00934587">
      <w:pPr>
        <w:rPr>
          <w:color w:val="3399FF"/>
          <w:lang w:val="kk-KZ"/>
        </w:rPr>
      </w:pPr>
    </w:p>
    <w:p w:rsidR="003D4ECF" w:rsidRDefault="003D4ECF" w:rsidP="00934587">
      <w:pPr>
        <w:rPr>
          <w:color w:val="3399FF"/>
          <w:lang w:val="kk-KZ"/>
        </w:rPr>
      </w:pPr>
    </w:p>
    <w:p w:rsidR="003D4ECF" w:rsidRDefault="003D4ECF" w:rsidP="003D4ECF">
      <w:pPr>
        <w:tabs>
          <w:tab w:val="left" w:pos="142"/>
        </w:tabs>
        <w:ind w:firstLine="851"/>
        <w:contextualSpacing/>
        <w:jc w:val="center"/>
        <w:textAlignment w:val="baseline"/>
        <w:rPr>
          <w:b/>
          <w:sz w:val="28"/>
          <w:szCs w:val="28"/>
          <w:lang w:val="kk-KZ"/>
        </w:rPr>
      </w:pPr>
      <w:r w:rsidRPr="002F2081">
        <w:rPr>
          <w:b/>
          <w:sz w:val="28"/>
          <w:szCs w:val="28"/>
          <w:lang w:val="kk-KZ"/>
        </w:rPr>
        <w:t>Қазақстан Республикасының «Салықтық тіркеу талаптарының сақталуын мониторингтеуге байланысты мемлекеттік кірістер органының шешімдері нысандарын бекіту туралы»</w:t>
      </w:r>
    </w:p>
    <w:p w:rsidR="003D4ECF" w:rsidRDefault="003D4ECF" w:rsidP="003D4ECF">
      <w:pPr>
        <w:tabs>
          <w:tab w:val="left" w:pos="142"/>
        </w:tabs>
        <w:ind w:firstLine="851"/>
        <w:contextualSpacing/>
        <w:jc w:val="center"/>
        <w:textAlignment w:val="baseline"/>
        <w:rPr>
          <w:b/>
          <w:sz w:val="28"/>
          <w:szCs w:val="28"/>
          <w:lang w:val="kk-KZ"/>
        </w:rPr>
      </w:pPr>
    </w:p>
    <w:p w:rsidR="003D4ECF" w:rsidRDefault="003D4ECF" w:rsidP="003D4ECF">
      <w:pPr>
        <w:tabs>
          <w:tab w:val="left" w:pos="142"/>
        </w:tabs>
        <w:ind w:firstLine="851"/>
        <w:contextualSpacing/>
        <w:jc w:val="center"/>
        <w:textAlignment w:val="baseline"/>
        <w:rPr>
          <w:b/>
          <w:sz w:val="28"/>
          <w:szCs w:val="28"/>
          <w:lang w:val="kk-KZ"/>
        </w:rPr>
      </w:pPr>
    </w:p>
    <w:p w:rsidR="003D4ECF" w:rsidRPr="00563C88" w:rsidRDefault="003D4ECF" w:rsidP="003D4EC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Қазақстан Республикасы Салық к</w:t>
      </w:r>
      <w:r w:rsidRPr="00563C88">
        <w:rPr>
          <w:sz w:val="28"/>
          <w:szCs w:val="28"/>
          <w:lang w:val="kk-KZ"/>
        </w:rPr>
        <w:t xml:space="preserve">одексінің 49-бабы 4-тармағына және </w:t>
      </w:r>
      <w:r>
        <w:rPr>
          <w:sz w:val="28"/>
          <w:szCs w:val="28"/>
          <w:lang w:val="kk-KZ"/>
        </w:rPr>
        <w:br/>
      </w:r>
      <w:r w:rsidRPr="00563C88">
        <w:rPr>
          <w:sz w:val="28"/>
          <w:szCs w:val="28"/>
          <w:lang w:val="kk-KZ"/>
        </w:rPr>
        <w:t xml:space="preserve">107-бабына сәйкес </w:t>
      </w:r>
      <w:r w:rsidRPr="003D141C">
        <w:rPr>
          <w:b/>
          <w:sz w:val="28"/>
          <w:szCs w:val="28"/>
          <w:lang w:val="kk-KZ"/>
        </w:rPr>
        <w:t>БҰЙЫРАМЫН</w:t>
      </w:r>
      <w:r w:rsidRPr="00563C88">
        <w:rPr>
          <w:sz w:val="28"/>
          <w:szCs w:val="28"/>
          <w:lang w:val="kk-KZ"/>
        </w:rPr>
        <w:t>:</w:t>
      </w:r>
    </w:p>
    <w:p w:rsidR="003D4ECF" w:rsidRPr="003D3F12" w:rsidRDefault="003D4ECF" w:rsidP="003D4ECF">
      <w:pPr>
        <w:pStyle w:val="ae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О</w:t>
      </w:r>
      <w:r w:rsidRPr="003D3F12">
        <w:rPr>
          <w:rFonts w:ascii="Times New Roman" w:eastAsia="Times New Roman" w:hAnsi="Times New Roman"/>
          <w:sz w:val="28"/>
          <w:szCs w:val="28"/>
          <w:lang w:val="kk-KZ" w:eastAsia="ru-RU"/>
        </w:rPr>
        <w:t>сы бұйрыққа:</w:t>
      </w:r>
    </w:p>
    <w:p w:rsidR="003D4ECF" w:rsidRPr="003D3F12" w:rsidRDefault="003D4ECF" w:rsidP="003D4ECF">
      <w:pPr>
        <w:pStyle w:val="ae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3D3F1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1-қосымшаға сәйкес </w:t>
      </w:r>
      <w:r w:rsidRPr="00ED068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мемлекеттік кірістер </w:t>
      </w:r>
      <w:r w:rsidRPr="003D3F12">
        <w:rPr>
          <w:rFonts w:ascii="Times New Roman" w:eastAsia="Times New Roman" w:hAnsi="Times New Roman"/>
          <w:sz w:val="28"/>
          <w:szCs w:val="28"/>
          <w:lang w:val="kk-KZ" w:eastAsia="ru-RU"/>
        </w:rPr>
        <w:t>органында тіркеуге қою туралы хабарлама нысанын;</w:t>
      </w:r>
    </w:p>
    <w:p w:rsidR="003D4ECF" w:rsidRPr="003D3F12" w:rsidRDefault="003D4ECF" w:rsidP="003D4ECF">
      <w:pPr>
        <w:pStyle w:val="ae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3D3F12">
        <w:rPr>
          <w:rFonts w:ascii="Times New Roman" w:eastAsia="Times New Roman" w:hAnsi="Times New Roman"/>
          <w:sz w:val="28"/>
          <w:szCs w:val="28"/>
          <w:lang w:val="kk-KZ" w:eastAsia="ru-RU"/>
        </w:rPr>
        <w:t>2-қосымшаға сәйкес хабарламаны орындалмағ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ан деп тану туралы шешім нысаны бекітілсін</w:t>
      </w:r>
      <w:r w:rsidRPr="003D3F12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3D4ECF" w:rsidRDefault="003D4ECF" w:rsidP="003D4ECF">
      <w:pPr>
        <w:pStyle w:val="ae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3D3F1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Қазақстан Республикасы Қаржы министрлігінің Мемлекеттік кірістер комитеті Қазақстан Республикасының заңн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амасында белгіленген тәртіппен: </w:t>
      </w:r>
    </w:p>
    <w:p w:rsidR="003D4ECF" w:rsidRDefault="003D4ECF" w:rsidP="003D4ECF">
      <w:pPr>
        <w:pStyle w:val="ae"/>
        <w:numPr>
          <w:ilvl w:val="0"/>
          <w:numId w:val="6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3D3F12">
        <w:rPr>
          <w:rFonts w:ascii="Times New Roman" w:eastAsia="Times New Roman" w:hAnsi="Times New Roman"/>
          <w:sz w:val="28"/>
          <w:szCs w:val="28"/>
          <w:lang w:val="kk-KZ" w:eastAsia="ru-RU"/>
        </w:rPr>
        <w:t>осы бұйрықты Қазақстан Республикасының Әділет министрлігінде мемлекеттік тіркеуді;</w:t>
      </w:r>
    </w:p>
    <w:p w:rsidR="003D4ECF" w:rsidRPr="003D3F12" w:rsidRDefault="003D4ECF" w:rsidP="003D4ECF">
      <w:pPr>
        <w:pStyle w:val="ae"/>
        <w:numPr>
          <w:ilvl w:val="0"/>
          <w:numId w:val="6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3D3F1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осы бұйрықты ресми жарияланғаннан кейін Қазақстан Республикасы Қаржы министрлігінің интернет-ресурсында орналастыруды;</w:t>
      </w:r>
    </w:p>
    <w:p w:rsidR="003D4ECF" w:rsidRDefault="003D4ECF" w:rsidP="003D4ECF">
      <w:pPr>
        <w:pStyle w:val="ae"/>
        <w:numPr>
          <w:ilvl w:val="0"/>
          <w:numId w:val="6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3D3F1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осы бұйрық Қазақстан Республикасының Әділет министрлігінде мемлекеттік тіркеуден өткеннен кейін он жұмыс күні ішінде осы тармақтың 1) және 2) тармақшаларында көзделген іс-шаралардың орындалуы туралы мәліметтерді Қаржы министрлігінің Заң қызметі департаментіне ұсынуды қамтамасыз етсін.</w:t>
      </w:r>
    </w:p>
    <w:p w:rsidR="003D4ECF" w:rsidRPr="00B037AE" w:rsidRDefault="003D4ECF" w:rsidP="003D4ECF">
      <w:pPr>
        <w:pStyle w:val="ae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B037AE">
        <w:rPr>
          <w:rFonts w:ascii="Times New Roman" w:eastAsia="Times New Roman" w:hAnsi="Times New Roman"/>
          <w:sz w:val="28"/>
          <w:szCs w:val="28"/>
          <w:lang w:val="kk-KZ" w:eastAsia="ru-RU"/>
        </w:rPr>
        <w:t>Осы бұйрық 2026 жылғы 1 қаңтардан бастап қолданысқа енгізіледі және ресми жариялануға жатады.</w:t>
      </w:r>
    </w:p>
    <w:p w:rsidR="003D4ECF" w:rsidRDefault="003D4ECF" w:rsidP="003D4ECF">
      <w:pPr>
        <w:tabs>
          <w:tab w:val="left" w:pos="2145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</w:p>
    <w:p w:rsidR="00642211" w:rsidRDefault="00642211" w:rsidP="00934587">
      <w:pPr>
        <w:rPr>
          <w:color w:val="3399FF"/>
          <w:lang w:val="kk-KZ"/>
        </w:rPr>
      </w:pPr>
      <w:bookmarkStart w:id="0" w:name="_GoBack"/>
      <w:bookmarkEnd w:id="0"/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:rsidTr="008858D2">
        <w:tc>
          <w:tcPr>
            <w:tcW w:w="3652" w:type="dxa"/>
            <w:hideMark/>
          </w:tcPr>
          <w:p w:rsidR="008858D2" w:rsidRDefault="008858D2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:rsidR="008858D2" w:rsidRDefault="008858D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8858D2" w:rsidRDefault="00B2298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:rsidR="00642211" w:rsidRPr="008858D2" w:rsidRDefault="00642211" w:rsidP="006340C9">
      <w:pPr>
        <w:overflowPunct/>
        <w:autoSpaceDE/>
        <w:autoSpaceDN/>
        <w:adjustRightInd/>
        <w:rPr>
          <w:lang w:val="kk-KZ"/>
        </w:rPr>
      </w:pPr>
    </w:p>
    <w:sectPr w:rsidR="00642211" w:rsidRPr="008858D2" w:rsidSect="00642211">
      <w:headerReference w:type="even" r:id="rId9"/>
      <w:headerReference w:type="default" r:id="rId10"/>
      <w:headerReference w:type="first" r:id="rId11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9E5" w:rsidRDefault="004A59E5">
      <w:r>
        <w:separator/>
      </w:r>
    </w:p>
  </w:endnote>
  <w:endnote w:type="continuationSeparator" w:id="0">
    <w:p w:rsidR="004A59E5" w:rsidRDefault="004A5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9E5" w:rsidRDefault="004A59E5">
      <w:r>
        <w:separator/>
      </w:r>
    </w:p>
  </w:footnote>
  <w:footnote w:type="continuationSeparator" w:id="0">
    <w:p w:rsidR="004A59E5" w:rsidRDefault="004A59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3D4ECF">
      <w:rPr>
        <w:rStyle w:val="af1"/>
        <w:noProof/>
      </w:rPr>
      <w:t>2</w:t>
    </w:r>
    <w:r>
      <w:rPr>
        <w:rStyle w:val="af1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4B400D" w:rsidRPr="00D100F6" w:rsidTr="00DC45FB">
      <w:trPr>
        <w:trHeight w:val="1348"/>
      </w:trPr>
      <w:tc>
        <w:tcPr>
          <w:tcW w:w="4362" w:type="dxa"/>
          <w:shd w:val="clear" w:color="auto" w:fill="auto"/>
        </w:tcPr>
        <w:p w:rsidR="004D2CC3" w:rsidRPr="004D2CC3" w:rsidRDefault="004D2CC3" w:rsidP="004D2CC3">
          <w:pPr>
            <w:spacing w:line="288" w:lineRule="auto"/>
            <w:ind w:right="459"/>
            <w:jc w:val="center"/>
            <w:rPr>
              <w:b/>
              <w:bCs/>
              <w:color w:val="3399FF"/>
            </w:rPr>
          </w:pPr>
          <w:r w:rsidRPr="004D2CC3">
            <w:rPr>
              <w:b/>
              <w:bCs/>
              <w:color w:val="3399FF"/>
            </w:rPr>
            <w:t xml:space="preserve">ҚАЗАҚСТАН </w:t>
          </w:r>
        </w:p>
        <w:p w:rsidR="004D2CC3" w:rsidRPr="004D2CC3" w:rsidRDefault="004D2CC3" w:rsidP="004D2CC3">
          <w:pPr>
            <w:spacing w:line="288" w:lineRule="auto"/>
            <w:ind w:right="459"/>
            <w:jc w:val="center"/>
            <w:rPr>
              <w:b/>
              <w:bCs/>
              <w:color w:val="3399FF"/>
            </w:rPr>
          </w:pPr>
          <w:r w:rsidRPr="004D2CC3">
            <w:rPr>
              <w:b/>
              <w:bCs/>
              <w:color w:val="3399FF"/>
            </w:rPr>
            <w:t>РЕСПУБЛИКАСЫНЫҢ</w:t>
          </w:r>
        </w:p>
        <w:p w:rsidR="004B400D" w:rsidRPr="00D100F6" w:rsidRDefault="004D2CC3" w:rsidP="004D2CC3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4D2CC3">
            <w:rPr>
              <w:b/>
              <w:bCs/>
              <w:color w:val="3399FF"/>
            </w:rPr>
            <w:t xml:space="preserve"> ҚАРЖЫ МИНИСТРЛІГІ</w:t>
          </w:r>
        </w:p>
      </w:tc>
      <w:tc>
        <w:tcPr>
          <w:tcW w:w="2126" w:type="dxa"/>
          <w:shd w:val="clear" w:color="auto" w:fill="auto"/>
        </w:tcPr>
        <w:p w:rsidR="004B400D" w:rsidRPr="00C723BA" w:rsidRDefault="00C723BA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2EFB2580" wp14:editId="73DA7524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4D2CC3" w:rsidRPr="004D2CC3" w:rsidRDefault="004D2CC3" w:rsidP="004D2CC3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4D2CC3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4D2CC3" w:rsidRPr="004D2CC3" w:rsidRDefault="004D2CC3" w:rsidP="004D2CC3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4D2CC3">
            <w:rPr>
              <w:b/>
              <w:bCs/>
              <w:color w:val="3399FF"/>
              <w:lang w:val="kk-KZ"/>
            </w:rPr>
            <w:t>ФИНАНСОВ</w:t>
          </w:r>
        </w:p>
        <w:p w:rsidR="004B400D" w:rsidRPr="00D100F6" w:rsidRDefault="004D2CC3" w:rsidP="004D2CC3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4D2CC3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DC45FB">
      <w:trPr>
        <w:trHeight w:val="591"/>
      </w:trPr>
      <w:tc>
        <w:tcPr>
          <w:tcW w:w="4362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proofErr w:type="gramStart"/>
          <w:r w:rsidRPr="0087566C">
            <w:rPr>
              <w:b/>
              <w:bCs/>
              <w:color w:val="3399FF"/>
              <w:sz w:val="22"/>
              <w:szCs w:val="22"/>
            </w:rPr>
            <w:t>Б</w:t>
          </w:r>
          <w:proofErr w:type="gramEnd"/>
          <w:r w:rsidRPr="0087566C">
            <w:rPr>
              <w:b/>
              <w:bCs/>
              <w:color w:val="3399FF"/>
              <w:sz w:val="22"/>
              <w:szCs w:val="22"/>
            </w:rPr>
            <w:t>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DC45FB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1ECCD786" wp14:editId="3374E375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line w14:anchorId="4FD1D5EC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C5QHxU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4B6D21" w:rsidP="004B400D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="006340C9" w:rsidRPr="0087566C">
      <w:rPr>
        <w:b/>
        <w:color w:val="3399FF"/>
        <w:sz w:val="22"/>
        <w:szCs w:val="22"/>
      </w:rPr>
      <w:t xml:space="preserve">   </w:t>
    </w:r>
    <w:r w:rsidR="006340C9" w:rsidRPr="0087566C">
      <w:rPr>
        <w:b/>
        <w:color w:val="3399FF"/>
        <w:sz w:val="22"/>
        <w:szCs w:val="22"/>
        <w:lang w:val="kk-KZ"/>
      </w:rPr>
      <w:t>жылғы  __________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>№  ____________________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0F461CB4"/>
    <w:multiLevelType w:val="hybridMultilevel"/>
    <w:tmpl w:val="1EB2E800"/>
    <w:lvl w:ilvl="0" w:tplc="0F8A5DF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DAA2A09"/>
    <w:multiLevelType w:val="hybridMultilevel"/>
    <w:tmpl w:val="159417F4"/>
    <w:lvl w:ilvl="0" w:tplc="6DC6CB4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5">
    <w:nsid w:val="76F91104"/>
    <w:multiLevelType w:val="hybridMultilevel"/>
    <w:tmpl w:val="E3D04604"/>
    <w:lvl w:ilvl="0" w:tplc="B8B68C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62"/>
    <w:rsid w:val="0002773D"/>
    <w:rsid w:val="00035F55"/>
    <w:rsid w:val="00073119"/>
    <w:rsid w:val="000870F9"/>
    <w:rsid w:val="000922AA"/>
    <w:rsid w:val="000D4DAC"/>
    <w:rsid w:val="000F48E7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3EC7"/>
    <w:rsid w:val="002F11B1"/>
    <w:rsid w:val="00341898"/>
    <w:rsid w:val="00364E0B"/>
    <w:rsid w:val="003B261C"/>
    <w:rsid w:val="003D4ECF"/>
    <w:rsid w:val="003F241E"/>
    <w:rsid w:val="003F26A2"/>
    <w:rsid w:val="00423754"/>
    <w:rsid w:val="00430E89"/>
    <w:rsid w:val="004726FE"/>
    <w:rsid w:val="00486F3C"/>
    <w:rsid w:val="0049623C"/>
    <w:rsid w:val="004A59E5"/>
    <w:rsid w:val="004B400D"/>
    <w:rsid w:val="004B6D21"/>
    <w:rsid w:val="004C34B8"/>
    <w:rsid w:val="004D2CC3"/>
    <w:rsid w:val="004E49BE"/>
    <w:rsid w:val="004F3375"/>
    <w:rsid w:val="005C5F30"/>
    <w:rsid w:val="005F582C"/>
    <w:rsid w:val="006340C9"/>
    <w:rsid w:val="00642211"/>
    <w:rsid w:val="0067240F"/>
    <w:rsid w:val="006B0963"/>
    <w:rsid w:val="006B6938"/>
    <w:rsid w:val="006E1117"/>
    <w:rsid w:val="007006E3"/>
    <w:rsid w:val="007111E8"/>
    <w:rsid w:val="00720FC6"/>
    <w:rsid w:val="00731B2A"/>
    <w:rsid w:val="00740441"/>
    <w:rsid w:val="007702A5"/>
    <w:rsid w:val="007767CD"/>
    <w:rsid w:val="00782A16"/>
    <w:rsid w:val="007E588D"/>
    <w:rsid w:val="0081000A"/>
    <w:rsid w:val="008436CA"/>
    <w:rsid w:val="00866964"/>
    <w:rsid w:val="00867FA4"/>
    <w:rsid w:val="008858D2"/>
    <w:rsid w:val="00892E1E"/>
    <w:rsid w:val="009139A9"/>
    <w:rsid w:val="00914138"/>
    <w:rsid w:val="00915A4B"/>
    <w:rsid w:val="00934587"/>
    <w:rsid w:val="0094547D"/>
    <w:rsid w:val="00965DB2"/>
    <w:rsid w:val="009924CE"/>
    <w:rsid w:val="009B69F4"/>
    <w:rsid w:val="009C4FD7"/>
    <w:rsid w:val="00A10052"/>
    <w:rsid w:val="00A17FE7"/>
    <w:rsid w:val="00A338BC"/>
    <w:rsid w:val="00A47D62"/>
    <w:rsid w:val="00AA225A"/>
    <w:rsid w:val="00AC76FB"/>
    <w:rsid w:val="00B12C86"/>
    <w:rsid w:val="00B2298B"/>
    <w:rsid w:val="00B5615F"/>
    <w:rsid w:val="00B841B2"/>
    <w:rsid w:val="00B86340"/>
    <w:rsid w:val="00BE3CFA"/>
    <w:rsid w:val="00BE78CA"/>
    <w:rsid w:val="00C33D18"/>
    <w:rsid w:val="00C44E63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C3588"/>
    <w:rsid w:val="00DC45FB"/>
    <w:rsid w:val="00DD35CD"/>
    <w:rsid w:val="00E43190"/>
    <w:rsid w:val="00E57A5B"/>
    <w:rsid w:val="00E866E0"/>
    <w:rsid w:val="00EB54A3"/>
    <w:rsid w:val="00EC3C11"/>
    <w:rsid w:val="00ED617A"/>
    <w:rsid w:val="00EE1A39"/>
    <w:rsid w:val="00EE69B8"/>
    <w:rsid w:val="00F22932"/>
    <w:rsid w:val="00F525B9"/>
    <w:rsid w:val="00F64017"/>
    <w:rsid w:val="00F93EE0"/>
    <w:rsid w:val="00FD2D9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aliases w:val="маркированный,List Paragraph (numbered (a)),Use Case List Paragraph,NUMBERED PARAGRAPH,List Paragraph 1,Citation List,Heading1,Colorful List - Accent 11,strich,2nd Tier Header,Colorful List - Accent 11CxSpLast,H1-1,Заголовок3,it_List1,Bulle"/>
    <w:basedOn w:val="a"/>
    <w:link w:val="af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8">
    <w:name w:val="Balloon Text"/>
    <w:basedOn w:val="a"/>
    <w:link w:val="af9"/>
    <w:semiHidden/>
    <w:unhideWhenUsed/>
    <w:rsid w:val="004D2CC3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semiHidden/>
    <w:rsid w:val="004D2CC3"/>
    <w:rPr>
      <w:rFonts w:ascii="Tahoma" w:hAnsi="Tahoma" w:cs="Tahoma"/>
      <w:sz w:val="16"/>
      <w:szCs w:val="16"/>
    </w:rPr>
  </w:style>
  <w:style w:type="character" w:customStyle="1" w:styleId="af">
    <w:name w:val="Абзац списка Знак"/>
    <w:aliases w:val="маркированный Знак,List Paragraph (numbered (a)) Знак,Use Case List Paragraph Знак,NUMBERED PARAGRAPH Знак,List Paragraph 1 Знак,Citation List Знак,Heading1 Знак,Colorful List - Accent 11 Знак,strich Знак,2nd Tier Header Знак,H1-1 Знак"/>
    <w:link w:val="ae"/>
    <w:uiPriority w:val="34"/>
    <w:qFormat/>
    <w:locked/>
    <w:rsid w:val="003D4ECF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aliases w:val="маркированный,List Paragraph (numbered (a)),Use Case List Paragraph,NUMBERED PARAGRAPH,List Paragraph 1,Citation List,Heading1,Colorful List - Accent 11,strich,2nd Tier Header,Colorful List - Accent 11CxSpLast,H1-1,Заголовок3,it_List1,Bulle"/>
    <w:basedOn w:val="a"/>
    <w:link w:val="af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8">
    <w:name w:val="Balloon Text"/>
    <w:basedOn w:val="a"/>
    <w:link w:val="af9"/>
    <w:semiHidden/>
    <w:unhideWhenUsed/>
    <w:rsid w:val="004D2CC3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semiHidden/>
    <w:rsid w:val="004D2CC3"/>
    <w:rPr>
      <w:rFonts w:ascii="Tahoma" w:hAnsi="Tahoma" w:cs="Tahoma"/>
      <w:sz w:val="16"/>
      <w:szCs w:val="16"/>
    </w:rPr>
  </w:style>
  <w:style w:type="character" w:customStyle="1" w:styleId="af">
    <w:name w:val="Абзац списка Знак"/>
    <w:aliases w:val="маркированный Знак,List Paragraph (numbered (a)) Знак,Use Case List Paragraph Знак,NUMBERED PARAGRAPH Знак,List Paragraph 1 Знак,Citation List Знак,Heading1 Знак,Colorful List - Accent 11 Знак,strich Знак,2nd Tier Header Знак,H1-1 Знак"/>
    <w:link w:val="ae"/>
    <w:uiPriority w:val="34"/>
    <w:qFormat/>
    <w:locked/>
    <w:rsid w:val="003D4EC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34418-11FD-4619-A761-276E3DA2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Кенжегул</cp:lastModifiedBy>
  <cp:revision>30</cp:revision>
  <dcterms:created xsi:type="dcterms:W3CDTF">2018-09-21T12:01:00Z</dcterms:created>
  <dcterms:modified xsi:type="dcterms:W3CDTF">2025-09-18T05:26:00Z</dcterms:modified>
</cp:coreProperties>
</file>